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E6" w:rsidRPr="001771A8" w:rsidRDefault="00B051E6" w:rsidP="00B051E6">
      <w:pPr>
        <w:pStyle w:val="Normlnywebov"/>
        <w:shd w:val="clear" w:color="auto" w:fill="FFFFFF"/>
        <w:spacing w:before="0" w:beforeAutospacing="0" w:after="240" w:afterAutospacing="0"/>
        <w:jc w:val="center"/>
        <w:rPr>
          <w:rFonts w:ascii="Candara" w:hAnsi="Candara" w:cs="Arial"/>
          <w:color w:val="00B0F0"/>
          <w:sz w:val="36"/>
          <w:szCs w:val="23"/>
        </w:rPr>
      </w:pPr>
      <w:r w:rsidRPr="001771A8">
        <w:rPr>
          <w:rStyle w:val="Siln"/>
          <w:rFonts w:ascii="Candara" w:hAnsi="Candara" w:cs="Arial"/>
          <w:color w:val="00B0F0"/>
          <w:sz w:val="40"/>
        </w:rPr>
        <w:t>V rámci zmeny financovania obe</w:t>
      </w:r>
      <w:r w:rsidR="00405EE9" w:rsidRPr="001771A8">
        <w:rPr>
          <w:rStyle w:val="Siln"/>
          <w:rFonts w:ascii="Candara" w:hAnsi="Candara" w:cs="Arial"/>
          <w:color w:val="00B0F0"/>
          <w:sz w:val="40"/>
        </w:rPr>
        <w:t>dov od 1.5. 2023 Vám oznamujeme:</w:t>
      </w:r>
    </w:p>
    <w:p w:rsidR="00B051E6" w:rsidRPr="00D47ECE" w:rsidRDefault="00B051E6" w:rsidP="00D47ECE">
      <w:pPr>
        <w:pStyle w:val="Normlnywebov"/>
        <w:shd w:val="clear" w:color="auto" w:fill="FFFFFF"/>
        <w:spacing w:before="0" w:beforeAutospacing="0" w:after="240" w:afterAutospacing="0"/>
        <w:jc w:val="both"/>
        <w:rPr>
          <w:rFonts w:ascii="Candara" w:hAnsi="Candara" w:cs="Arial"/>
          <w:b/>
          <w:color w:val="2A261C"/>
          <w:sz w:val="26"/>
          <w:szCs w:val="26"/>
        </w:rPr>
      </w:pPr>
      <w:r w:rsidRPr="00D47ECE">
        <w:rPr>
          <w:rStyle w:val="Siln"/>
          <w:rFonts w:ascii="Candara" w:hAnsi="Candara" w:cs="Arial"/>
          <w:color w:val="2A261C"/>
          <w:sz w:val="32"/>
          <w:szCs w:val="26"/>
        </w:rPr>
        <w:t>1.</w:t>
      </w:r>
      <w:r w:rsidRPr="00D47ECE">
        <w:rPr>
          <w:rStyle w:val="Siln"/>
          <w:rFonts w:ascii="Candara" w:hAnsi="Candara" w:cs="Arial"/>
          <w:b w:val="0"/>
          <w:color w:val="2A261C"/>
          <w:sz w:val="32"/>
          <w:szCs w:val="26"/>
        </w:rPr>
        <w:t xml:space="preserve"> </w:t>
      </w:r>
      <w:r w:rsidR="00D47ECE">
        <w:rPr>
          <w:rFonts w:ascii="Candara" w:hAnsi="Candara"/>
          <w:sz w:val="26"/>
          <w:szCs w:val="26"/>
        </w:rPr>
        <w:t>V</w:t>
      </w:r>
      <w:r w:rsidR="00D47ECE" w:rsidRPr="00D47ECE">
        <w:rPr>
          <w:rFonts w:ascii="Candara" w:hAnsi="Candara"/>
          <w:sz w:val="26"/>
          <w:szCs w:val="26"/>
        </w:rPr>
        <w:t xml:space="preserve"> zmysle </w:t>
      </w:r>
      <w:r w:rsidR="00D47ECE" w:rsidRPr="00D47ECE">
        <w:rPr>
          <w:rFonts w:ascii="Candara" w:hAnsi="Candara" w:cstheme="minorHAnsi"/>
          <w:sz w:val="26"/>
          <w:szCs w:val="26"/>
        </w:rPr>
        <w:t>§ 4 ods. 3 písm. a) zákona č. 544/2010 Z. z. o dotáciách v pôsobnosti Ministerstva práce, sociálnych vecí a rodiny SR</w:t>
      </w:r>
      <w:r w:rsidR="002E4FDD"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 xml:space="preserve"> </w:t>
      </w:r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 xml:space="preserve">, </w:t>
      </w:r>
      <w:r w:rsidR="00D47ECE" w:rsidRPr="00D47ECE">
        <w:rPr>
          <w:rStyle w:val="Siln"/>
          <w:rFonts w:ascii="Candara" w:hAnsi="Candara" w:cs="Arial"/>
          <w:color w:val="2A261C"/>
          <w:sz w:val="26"/>
          <w:szCs w:val="26"/>
        </w:rPr>
        <w:t>môže</w:t>
      </w:r>
      <w:r w:rsidR="00D47ECE">
        <w:rPr>
          <w:rStyle w:val="Siln"/>
          <w:rFonts w:ascii="Candara" w:hAnsi="Candara" w:cs="Arial"/>
          <w:color w:val="2A261C"/>
          <w:sz w:val="26"/>
          <w:szCs w:val="26"/>
        </w:rPr>
        <w:t xml:space="preserve"> dotáciu na obedy</w:t>
      </w:r>
      <w:r w:rsidR="00D47ECE" w:rsidRPr="00D47ECE">
        <w:rPr>
          <w:rStyle w:val="Siln"/>
          <w:rFonts w:ascii="Candara" w:hAnsi="Candara" w:cs="Arial"/>
          <w:color w:val="2A261C"/>
          <w:sz w:val="26"/>
          <w:szCs w:val="26"/>
        </w:rPr>
        <w:t xml:space="preserve"> dostať každý žiak</w:t>
      </w:r>
      <w:r w:rsidR="00D47ECE">
        <w:rPr>
          <w:rStyle w:val="Siln"/>
          <w:rFonts w:ascii="Candara" w:hAnsi="Candara" w:cs="Arial"/>
          <w:color w:val="2A261C"/>
          <w:sz w:val="26"/>
          <w:szCs w:val="26"/>
        </w:rPr>
        <w:t>,</w:t>
      </w:r>
      <w:r w:rsidR="00D47ECE"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 xml:space="preserve"> </w:t>
      </w:r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 xml:space="preserve">ktorého zákonný zástupca potvrdí elektronický súhlas na </w:t>
      </w:r>
      <w:proofErr w:type="spellStart"/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>Edupage</w:t>
      </w:r>
      <w:proofErr w:type="spellEnd"/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 xml:space="preserve"> v sekcii Žiadosti</w:t>
      </w:r>
      <w:r w:rsid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 xml:space="preserve"> </w:t>
      </w:r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>- Vyhlásenia</w:t>
      </w:r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>, alebo osobne doručí do ŠJ</w:t>
      </w:r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> </w:t>
      </w:r>
      <w:r w:rsidRPr="00D47ECE">
        <w:rPr>
          <w:rStyle w:val="Siln"/>
          <w:rFonts w:ascii="Candara" w:hAnsi="Candara" w:cs="Arial"/>
          <w:color w:val="2A261C"/>
          <w:sz w:val="26"/>
          <w:szCs w:val="26"/>
          <w:u w:val="single"/>
        </w:rPr>
        <w:t>najneskôr do 17.04.2023</w:t>
      </w:r>
    </w:p>
    <w:p w:rsidR="00405EE9" w:rsidRPr="00D47ECE" w:rsidRDefault="00B051E6" w:rsidP="00405EE9">
      <w:pPr>
        <w:pStyle w:val="Normlnywebov"/>
        <w:shd w:val="clear" w:color="auto" w:fill="FFFFFF"/>
        <w:spacing w:before="0" w:beforeAutospacing="0" w:after="240" w:afterAutospacing="0"/>
        <w:rPr>
          <w:rStyle w:val="Siln"/>
          <w:rFonts w:ascii="Candara" w:hAnsi="Candara" w:cs="Arial"/>
          <w:b w:val="0"/>
          <w:color w:val="2A261C"/>
          <w:sz w:val="26"/>
          <w:szCs w:val="26"/>
          <w:u w:val="single"/>
        </w:rPr>
      </w:pPr>
      <w:r w:rsidRPr="00D47ECE">
        <w:rPr>
          <w:rStyle w:val="Siln"/>
          <w:rFonts w:ascii="Candara" w:hAnsi="Candara" w:cs="Arial"/>
          <w:color w:val="2A261C"/>
          <w:sz w:val="32"/>
          <w:szCs w:val="26"/>
        </w:rPr>
        <w:t>2.</w:t>
      </w:r>
      <w:r w:rsidRPr="00D47ECE">
        <w:rPr>
          <w:rStyle w:val="Siln"/>
          <w:rFonts w:ascii="Candara" w:hAnsi="Candara" w:cs="Arial"/>
          <w:b w:val="0"/>
          <w:color w:val="2A261C"/>
          <w:sz w:val="32"/>
          <w:szCs w:val="26"/>
        </w:rPr>
        <w:t xml:space="preserve"> </w:t>
      </w:r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>Ak sa žiak</w:t>
      </w:r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 xml:space="preserve"> doteraz v ŠJ nestravoval , je zároveň potrebné </w:t>
      </w:r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  <w:u w:val="single"/>
        </w:rPr>
        <w:t>vypísať zápisný lístok</w:t>
      </w:r>
      <w:r w:rsidR="00405EE9" w:rsidRPr="00D47ECE">
        <w:rPr>
          <w:rStyle w:val="Siln"/>
          <w:rFonts w:ascii="Candara" w:hAnsi="Candara" w:cs="Arial"/>
          <w:b w:val="0"/>
          <w:color w:val="2A261C"/>
          <w:sz w:val="26"/>
          <w:szCs w:val="26"/>
          <w:u w:val="single"/>
        </w:rPr>
        <w:t xml:space="preserve"> a zakúpiť si čip na stravovanie v</w:t>
      </w:r>
      <w:r w:rsidR="001771A8" w:rsidRPr="00D47ECE">
        <w:rPr>
          <w:rStyle w:val="Siln"/>
          <w:rFonts w:ascii="Candara" w:hAnsi="Candara" w:cs="Arial"/>
          <w:b w:val="0"/>
          <w:color w:val="2A261C"/>
          <w:sz w:val="26"/>
          <w:szCs w:val="26"/>
          <w:u w:val="single"/>
        </w:rPr>
        <w:t> </w:t>
      </w:r>
      <w:r w:rsidR="00405EE9" w:rsidRPr="00D47ECE">
        <w:rPr>
          <w:rStyle w:val="Siln"/>
          <w:rFonts w:ascii="Candara" w:hAnsi="Candara" w:cs="Arial"/>
          <w:b w:val="0"/>
          <w:color w:val="2A261C"/>
          <w:sz w:val="26"/>
          <w:szCs w:val="26"/>
          <w:u w:val="single"/>
        </w:rPr>
        <w:t>ŠJ</w:t>
      </w:r>
    </w:p>
    <w:p w:rsidR="001771A8" w:rsidRPr="00D47ECE" w:rsidRDefault="001771A8" w:rsidP="00405EE9">
      <w:pPr>
        <w:pStyle w:val="Normlnywebov"/>
        <w:shd w:val="clear" w:color="auto" w:fill="FFFFFF"/>
        <w:spacing w:before="0" w:beforeAutospacing="0" w:after="240" w:afterAutospacing="0"/>
        <w:rPr>
          <w:rStyle w:val="Siln"/>
          <w:rFonts w:ascii="Candara" w:hAnsi="Candara" w:cs="Arial"/>
          <w:b w:val="0"/>
          <w:color w:val="2A261C"/>
          <w:sz w:val="26"/>
          <w:szCs w:val="26"/>
        </w:rPr>
      </w:pPr>
      <w:r w:rsidRPr="00D47ECE">
        <w:rPr>
          <w:rStyle w:val="Siln"/>
          <w:rFonts w:ascii="Candara" w:hAnsi="Candara" w:cs="Arial"/>
          <w:color w:val="2A261C"/>
          <w:sz w:val="32"/>
          <w:szCs w:val="26"/>
        </w:rPr>
        <w:t>3.</w:t>
      </w:r>
      <w:r w:rsidRPr="00D47ECE">
        <w:rPr>
          <w:rStyle w:val="Siln"/>
          <w:rFonts w:ascii="Candara" w:hAnsi="Candara" w:cs="Arial"/>
          <w:b w:val="0"/>
          <w:color w:val="2A261C"/>
          <w:sz w:val="32"/>
          <w:szCs w:val="26"/>
        </w:rPr>
        <w:t xml:space="preserve"> </w:t>
      </w:r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 xml:space="preserve">Uhradí </w:t>
      </w:r>
      <w:r w:rsidRPr="00D47ECE">
        <w:rPr>
          <w:rStyle w:val="Siln"/>
          <w:rFonts w:ascii="Candara" w:hAnsi="Candara" w:cs="Arial"/>
          <w:color w:val="2A261C"/>
          <w:sz w:val="26"/>
          <w:szCs w:val="26"/>
        </w:rPr>
        <w:t>zálohovú platbu 20 €</w:t>
      </w:r>
      <w:r w:rsidRPr="00D47ECE">
        <w:rPr>
          <w:rStyle w:val="Siln"/>
          <w:rFonts w:ascii="Candara" w:hAnsi="Candara" w:cs="Arial"/>
          <w:b w:val="0"/>
          <w:color w:val="2A261C"/>
          <w:sz w:val="26"/>
          <w:szCs w:val="26"/>
        </w:rPr>
        <w:t xml:space="preserve"> na 1 dieťa do 20. 4.2023</w:t>
      </w:r>
    </w:p>
    <w:p w:rsidR="00405EE9" w:rsidRPr="001771A8" w:rsidRDefault="00405EE9" w:rsidP="00405EE9">
      <w:pPr>
        <w:pStyle w:val="Normlnywebov"/>
        <w:shd w:val="clear" w:color="auto" w:fill="FFFFFF"/>
        <w:spacing w:before="0" w:beforeAutospacing="0" w:after="240" w:afterAutospacing="0"/>
        <w:rPr>
          <w:rStyle w:val="Siln"/>
          <w:rFonts w:ascii="Candara" w:hAnsi="Candara" w:cs="Arial"/>
          <w:color w:val="00B050"/>
          <w:sz w:val="36"/>
          <w:szCs w:val="23"/>
          <w:u w:val="single"/>
        </w:rPr>
      </w:pPr>
      <w:r w:rsidRPr="001771A8">
        <w:rPr>
          <w:rStyle w:val="Siln"/>
          <w:rFonts w:ascii="Candara" w:hAnsi="Candara" w:cs="Arial"/>
          <w:color w:val="00B050"/>
          <w:sz w:val="36"/>
          <w:szCs w:val="23"/>
          <w:u w:val="single"/>
        </w:rPr>
        <w:t>PODMIENKY PRE DOTÁCIU NA OBEDY:</w:t>
      </w:r>
    </w:p>
    <w:p w:rsidR="00405EE9" w:rsidRPr="00194C62" w:rsidRDefault="00405EE9" w:rsidP="00D47ECE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14" w:hanging="357"/>
        <w:rPr>
          <w:rStyle w:val="Siln"/>
          <w:rFonts w:ascii="Candara" w:hAnsi="Candara" w:cs="Arial"/>
          <w:bCs w:val="0"/>
          <w:color w:val="2A261C"/>
          <w:sz w:val="36"/>
          <w:szCs w:val="23"/>
        </w:rPr>
      </w:pPr>
      <w:r w:rsidRPr="00194C62">
        <w:rPr>
          <w:rStyle w:val="Siln"/>
          <w:rFonts w:ascii="Candara" w:hAnsi="Candara" w:cs="Arial"/>
          <w:color w:val="2A261C"/>
          <w:sz w:val="36"/>
          <w:szCs w:val="23"/>
        </w:rPr>
        <w:t>Žiak musí byť prítomný na vyučovaní</w:t>
      </w:r>
    </w:p>
    <w:p w:rsidR="00405EE9" w:rsidRPr="00405EE9" w:rsidRDefault="00405EE9" w:rsidP="00D47ECE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14" w:hanging="357"/>
        <w:rPr>
          <w:rStyle w:val="Siln"/>
          <w:rFonts w:ascii="Candara" w:hAnsi="Candara" w:cs="Arial"/>
          <w:bCs w:val="0"/>
          <w:color w:val="2A261C"/>
          <w:sz w:val="28"/>
          <w:szCs w:val="23"/>
        </w:rPr>
      </w:pPr>
      <w:r w:rsidRPr="00194C62">
        <w:rPr>
          <w:rStyle w:val="Siln"/>
          <w:rFonts w:ascii="Candara" w:hAnsi="Candara" w:cs="Arial"/>
          <w:color w:val="2A261C"/>
          <w:sz w:val="36"/>
          <w:szCs w:val="23"/>
        </w:rPr>
        <w:t xml:space="preserve">Žiak musí odobrať obed </w:t>
      </w:r>
    </w:p>
    <w:p w:rsidR="001771A8" w:rsidRPr="00194C62" w:rsidRDefault="00405EE9" w:rsidP="00405EE9">
      <w:pPr>
        <w:pStyle w:val="Normlnywebov"/>
        <w:shd w:val="clear" w:color="auto" w:fill="FFFFFF"/>
        <w:spacing w:before="0" w:beforeAutospacing="0" w:after="240" w:afterAutospacing="0"/>
        <w:rPr>
          <w:rStyle w:val="Siln"/>
          <w:rFonts w:ascii="Candara" w:hAnsi="Candara" w:cs="Arial"/>
          <w:color w:val="FF0000"/>
          <w:sz w:val="36"/>
          <w:szCs w:val="23"/>
        </w:rPr>
      </w:pPr>
      <w:r w:rsidRPr="00194C62">
        <w:rPr>
          <w:rStyle w:val="Siln"/>
          <w:rFonts w:ascii="Candara" w:hAnsi="Candara" w:cs="Arial"/>
          <w:color w:val="FF0000"/>
          <w:sz w:val="36"/>
          <w:szCs w:val="23"/>
        </w:rPr>
        <w:t xml:space="preserve">V prípade, že nebudú dodržané </w:t>
      </w:r>
      <w:r w:rsidR="002E4FDD">
        <w:rPr>
          <w:rStyle w:val="Siln"/>
          <w:rFonts w:ascii="Candara" w:hAnsi="Candara" w:cs="Arial"/>
          <w:color w:val="FF0000"/>
          <w:sz w:val="36"/>
          <w:szCs w:val="23"/>
        </w:rPr>
        <w:t xml:space="preserve">obe </w:t>
      </w:r>
      <w:r w:rsidRPr="00194C62">
        <w:rPr>
          <w:rStyle w:val="Siln"/>
          <w:rFonts w:ascii="Candara" w:hAnsi="Candara" w:cs="Arial"/>
          <w:color w:val="FF0000"/>
          <w:sz w:val="36"/>
          <w:szCs w:val="23"/>
        </w:rPr>
        <w:t>tieto podmienky, bude daný obed účtovaný v plnej sume</w:t>
      </w:r>
      <w:r w:rsidR="001771A8" w:rsidRPr="00194C62">
        <w:rPr>
          <w:rStyle w:val="Siln"/>
          <w:rFonts w:ascii="Candara" w:hAnsi="Candara" w:cs="Arial"/>
          <w:color w:val="FF0000"/>
          <w:sz w:val="36"/>
          <w:szCs w:val="23"/>
        </w:rPr>
        <w:t>!</w:t>
      </w:r>
    </w:p>
    <w:p w:rsidR="001771A8" w:rsidRPr="00D47ECE" w:rsidRDefault="00D47ECE" w:rsidP="001771A8">
      <w:pPr>
        <w:pStyle w:val="Normlnywebov"/>
        <w:shd w:val="clear" w:color="auto" w:fill="FFFFFF"/>
        <w:spacing w:before="0" w:beforeAutospacing="0" w:after="240" w:afterAutospacing="0"/>
        <w:jc w:val="center"/>
        <w:rPr>
          <w:rStyle w:val="Siln"/>
          <w:rFonts w:ascii="Candara" w:hAnsi="Candara" w:cs="Arial"/>
          <w:color w:val="365F91" w:themeColor="accent1" w:themeShade="BF"/>
          <w:sz w:val="32"/>
          <w:szCs w:val="23"/>
          <w:u w:val="single"/>
        </w:rPr>
      </w:pPr>
      <w:r w:rsidRPr="00D47ECE">
        <w:rPr>
          <w:rFonts w:ascii="Candara" w:hAnsi="Candara" w:cs="Calibri"/>
          <w:b/>
          <w:bCs/>
          <w:color w:val="365F91" w:themeColor="accent1" w:themeShade="BF"/>
          <w:sz w:val="36"/>
          <w:szCs w:val="36"/>
          <w:u w:val="single"/>
        </w:rPr>
        <w:t>* Žiaci S NÁROKOM</w:t>
      </w:r>
      <w:r w:rsidR="001771A8" w:rsidRPr="00D47ECE">
        <w:rPr>
          <w:rFonts w:ascii="Candara" w:hAnsi="Candara" w:cs="Calibri"/>
          <w:b/>
          <w:bCs/>
          <w:color w:val="365F91" w:themeColor="accent1" w:themeShade="BF"/>
          <w:sz w:val="36"/>
          <w:szCs w:val="36"/>
          <w:u w:val="single"/>
        </w:rPr>
        <w:t xml:space="preserve"> na štátnu dotáciu </w:t>
      </w:r>
      <w:r>
        <w:rPr>
          <w:rFonts w:ascii="Candara" w:hAnsi="Candara" w:cs="Calibri"/>
          <w:b/>
          <w:bCs/>
          <w:color w:val="365F91" w:themeColor="accent1" w:themeShade="BF"/>
          <w:sz w:val="36"/>
          <w:szCs w:val="36"/>
          <w:u w:val="single"/>
        </w:rPr>
        <w:t>:</w:t>
      </w:r>
      <w:r w:rsidR="001771A8" w:rsidRPr="00D47ECE">
        <w:rPr>
          <w:rFonts w:ascii="Candara" w:hAnsi="Candara" w:cs="Calibri"/>
          <w:b/>
          <w:bCs/>
          <w:color w:val="365F91" w:themeColor="accent1" w:themeShade="BF"/>
          <w:sz w:val="36"/>
          <w:szCs w:val="36"/>
          <w:u w:val="single"/>
        </w:rPr>
        <w:t>*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5529"/>
        <w:gridCol w:w="1275"/>
      </w:tblGrid>
      <w:tr w:rsidR="001771A8" w:rsidRPr="001771A8" w:rsidTr="00194C62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>Školská jedáleň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 xml:space="preserve">MESAČNÝ </w:t>
            </w:r>
          </w:p>
        </w:tc>
      </w:tr>
      <w:tr w:rsidR="001771A8" w:rsidRPr="001771A8" w:rsidTr="00194C6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>STRAVNÍKA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>Kúpeľná 2, Prešov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>PREDPIS</w:t>
            </w:r>
          </w:p>
        </w:tc>
      </w:tr>
      <w:tr w:rsidR="001771A8" w:rsidRPr="001771A8" w:rsidTr="00194C62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 xml:space="preserve"> 1. st.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obed+ réžia - dotácia (1,70+0,40-2,10)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b/>
                <w:bCs/>
                <w:color w:val="000000"/>
                <w:sz w:val="36"/>
                <w:szCs w:val="36"/>
                <w:lang w:eastAsia="sk-SK"/>
              </w:rPr>
              <w:t>0 €</w:t>
            </w:r>
          </w:p>
        </w:tc>
      </w:tr>
      <w:tr w:rsidR="001771A8" w:rsidRPr="001771A8" w:rsidTr="00194C62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 xml:space="preserve"> 2. st.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obed + réžia – dotácia ( 1,90+0,40-2,30)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b/>
                <w:bCs/>
                <w:color w:val="000000"/>
                <w:sz w:val="36"/>
                <w:szCs w:val="36"/>
                <w:lang w:eastAsia="sk-SK"/>
              </w:rPr>
              <w:t>0 €</w:t>
            </w:r>
          </w:p>
        </w:tc>
      </w:tr>
      <w:tr w:rsidR="001771A8" w:rsidRPr="001771A8" w:rsidTr="00194C62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53A6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 xml:space="preserve"> 1. </w:t>
            </w:r>
            <w:proofErr w:type="spellStart"/>
            <w:r w:rsidRPr="001771A8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st.diéta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53A6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obed+ réžia - dotácia (2+0,40-2,10)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53A6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b/>
                <w:bCs/>
                <w:color w:val="000000"/>
                <w:sz w:val="36"/>
                <w:szCs w:val="36"/>
                <w:lang w:eastAsia="sk-SK"/>
              </w:rPr>
              <w:t>6 €</w:t>
            </w:r>
          </w:p>
        </w:tc>
      </w:tr>
      <w:tr w:rsidR="001771A8" w:rsidRPr="001771A8" w:rsidTr="00194C62">
        <w:trPr>
          <w:trHeight w:val="4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1A8" w:rsidRPr="001771A8" w:rsidRDefault="00BD51BC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 xml:space="preserve"> </w:t>
            </w:r>
            <w:bookmarkStart w:id="0" w:name="_GoBack"/>
            <w:bookmarkEnd w:id="0"/>
            <w:r w:rsidR="001771A8" w:rsidRPr="001771A8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 xml:space="preserve"> 2. st. diéta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1A8" w:rsidRPr="001771A8" w:rsidRDefault="00194C62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obed + réžia – dotácia ( 2,</w:t>
            </w:r>
            <w:r w:rsidR="001771A8" w:rsidRPr="001771A8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20+0,40-2,30)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1A8" w:rsidRPr="001771A8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1771A8">
              <w:rPr>
                <w:rFonts w:ascii="Candara" w:eastAsia="Times New Roman" w:hAnsi="Candara" w:cs="Calibri"/>
                <w:b/>
                <w:bCs/>
                <w:color w:val="000000"/>
                <w:sz w:val="36"/>
                <w:szCs w:val="36"/>
                <w:lang w:eastAsia="sk-SK"/>
              </w:rPr>
              <w:t>6 €</w:t>
            </w:r>
          </w:p>
        </w:tc>
      </w:tr>
    </w:tbl>
    <w:p w:rsidR="002E4FDD" w:rsidRDefault="002E4FDD" w:rsidP="00D47ECE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="Candara" w:hAnsi="Candara" w:cs="Arial"/>
          <w:color w:val="FF0000"/>
          <w:sz w:val="32"/>
          <w:szCs w:val="23"/>
        </w:rPr>
      </w:pPr>
    </w:p>
    <w:p w:rsidR="00405EE9" w:rsidRPr="00D47ECE" w:rsidRDefault="00D47ECE" w:rsidP="00D47ECE">
      <w:pPr>
        <w:pStyle w:val="Normlnywebov"/>
        <w:shd w:val="clear" w:color="auto" w:fill="FFFFFF"/>
        <w:spacing w:before="0" w:beforeAutospacing="0" w:after="0" w:afterAutospacing="0"/>
        <w:jc w:val="center"/>
        <w:rPr>
          <w:rStyle w:val="Siln"/>
          <w:rFonts w:ascii="Candara" w:hAnsi="Candara" w:cs="Arial"/>
          <w:color w:val="365F91" w:themeColor="accent1" w:themeShade="BF"/>
          <w:sz w:val="36"/>
          <w:szCs w:val="23"/>
          <w:u w:val="single"/>
        </w:rPr>
      </w:pPr>
      <w:r w:rsidRPr="00D47ECE">
        <w:rPr>
          <w:rStyle w:val="Siln"/>
          <w:rFonts w:ascii="Candara" w:hAnsi="Candara" w:cs="Arial"/>
          <w:color w:val="365F91" w:themeColor="accent1" w:themeShade="BF"/>
          <w:sz w:val="36"/>
          <w:szCs w:val="23"/>
          <w:u w:val="single"/>
        </w:rPr>
        <w:t>*</w:t>
      </w:r>
      <w:r w:rsidR="002E4FDD" w:rsidRPr="00D47ECE">
        <w:rPr>
          <w:rStyle w:val="Siln"/>
          <w:rFonts w:ascii="Candara" w:hAnsi="Candara" w:cs="Arial"/>
          <w:color w:val="365F91" w:themeColor="accent1" w:themeShade="BF"/>
          <w:sz w:val="36"/>
          <w:szCs w:val="23"/>
          <w:u w:val="single"/>
        </w:rPr>
        <w:t>Žiaci BEZ NÁROKU na štátnu dotáciu</w:t>
      </w:r>
      <w:r w:rsidRPr="00D47ECE">
        <w:rPr>
          <w:rStyle w:val="Siln"/>
          <w:rFonts w:ascii="Candara" w:hAnsi="Candara" w:cs="Arial"/>
          <w:color w:val="365F91" w:themeColor="accent1" w:themeShade="BF"/>
          <w:sz w:val="36"/>
          <w:szCs w:val="23"/>
          <w:u w:val="single"/>
        </w:rPr>
        <w:t>:*</w:t>
      </w:r>
    </w:p>
    <w:tbl>
      <w:tblPr>
        <w:tblpPr w:leftFromText="141" w:rightFromText="141" w:vertAnchor="text" w:horzAnchor="margin" w:tblpY="640"/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5379"/>
        <w:gridCol w:w="1570"/>
      </w:tblGrid>
      <w:tr w:rsidR="001771A8" w:rsidRPr="00DB4D80" w:rsidTr="001771A8">
        <w:trPr>
          <w:trHeight w:val="322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1A8" w:rsidRPr="00DB4D80" w:rsidRDefault="001771A8" w:rsidP="00D47ECE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DB4D80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1A8" w:rsidRPr="00DB4D80" w:rsidRDefault="001771A8" w:rsidP="00D47ECE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DB4D80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>Školská jedáleň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1A8" w:rsidRPr="00DB4D80" w:rsidRDefault="001771A8" w:rsidP="00D47ECE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DB4D80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 xml:space="preserve">MESAČNÝ </w:t>
            </w:r>
          </w:p>
        </w:tc>
      </w:tr>
      <w:tr w:rsidR="001771A8" w:rsidRPr="00DB4D80" w:rsidTr="001771A8">
        <w:trPr>
          <w:trHeight w:val="337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1A8" w:rsidRPr="00DB4D80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DB4D80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>STRAVNÍKA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71A8" w:rsidRPr="00DB4D80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DB4D80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>Kúpeľná 2, Prešov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</w:pPr>
            <w:r w:rsidRPr="00DB4D80">
              <w:rPr>
                <w:rFonts w:ascii="Candara" w:eastAsia="Times New Roman" w:hAnsi="Candara" w:cs="Calibri"/>
                <w:b/>
                <w:bCs/>
                <w:color w:val="FF3399"/>
                <w:sz w:val="24"/>
                <w:szCs w:val="24"/>
                <w:lang w:eastAsia="sk-SK"/>
              </w:rPr>
              <w:t>PREDPIS</w:t>
            </w:r>
          </w:p>
        </w:tc>
      </w:tr>
      <w:tr w:rsidR="001771A8" w:rsidRPr="00DB4D80" w:rsidTr="001771A8">
        <w:trPr>
          <w:trHeight w:val="521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C99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 w:rsidRPr="00DB4D80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 xml:space="preserve"> 1. st.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C99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obed 1,70 € + režijné náklady  0,4</w:t>
            </w:r>
            <w:r w:rsidRPr="00DB4D80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 xml:space="preserve">0 € 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99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  <w:t>42</w:t>
            </w:r>
            <w:r w:rsidRPr="00DB4D80"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  <w:t xml:space="preserve"> €</w:t>
            </w:r>
          </w:p>
        </w:tc>
      </w:tr>
      <w:tr w:rsidR="001771A8" w:rsidRPr="00DB4D80" w:rsidTr="001771A8">
        <w:trPr>
          <w:trHeight w:val="521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 w:rsidRPr="00DB4D80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 xml:space="preserve"> 2. st.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obed 1,90 € + režijné náklady 0,4</w:t>
            </w:r>
            <w:r w:rsidRPr="00DB4D80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0 €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  <w:t>46</w:t>
            </w:r>
            <w:r w:rsidRPr="00DB4D80"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  <w:t xml:space="preserve"> €</w:t>
            </w:r>
          </w:p>
        </w:tc>
      </w:tr>
      <w:tr w:rsidR="001771A8" w:rsidRPr="00DB4D80" w:rsidTr="001771A8">
        <w:trPr>
          <w:trHeight w:val="521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 w:rsidRPr="00DB4D80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 xml:space="preserve"> 1. st. diéta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99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obed 2 € + režijné náklady 0,4</w:t>
            </w:r>
            <w:r w:rsidRPr="00DB4D80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0 €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  <w:t>48</w:t>
            </w:r>
            <w:r w:rsidRPr="00DB4D80"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  <w:t>€</w:t>
            </w:r>
          </w:p>
        </w:tc>
      </w:tr>
      <w:tr w:rsidR="001771A8" w:rsidRPr="00DB4D80" w:rsidTr="001771A8">
        <w:trPr>
          <w:trHeight w:val="521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 w:rsidRPr="00DB4D80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2.st. diéta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obed 2,20 € + režijné náklady 0,4</w:t>
            </w:r>
            <w:r w:rsidRPr="00DB4D80">
              <w:rPr>
                <w:rFonts w:ascii="Candara" w:eastAsia="Times New Roman" w:hAnsi="Candara" w:cs="Calibri"/>
                <w:color w:val="000000"/>
                <w:sz w:val="32"/>
                <w:szCs w:val="32"/>
                <w:lang w:eastAsia="sk-SK"/>
              </w:rPr>
              <w:t>0 €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1771A8" w:rsidRPr="00DB4D80" w:rsidRDefault="001771A8" w:rsidP="001771A8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  <w:t>52</w:t>
            </w:r>
            <w:r w:rsidRPr="00DB4D80">
              <w:rPr>
                <w:rFonts w:ascii="Candara" w:eastAsia="Times New Roman" w:hAnsi="Candara" w:cs="Calibri"/>
                <w:b/>
                <w:bCs/>
                <w:color w:val="000000"/>
                <w:sz w:val="32"/>
                <w:szCs w:val="32"/>
                <w:lang w:eastAsia="sk-SK"/>
              </w:rPr>
              <w:t xml:space="preserve"> €</w:t>
            </w:r>
          </w:p>
        </w:tc>
      </w:tr>
    </w:tbl>
    <w:p w:rsidR="005F3A0B" w:rsidRDefault="00BD51BC"/>
    <w:sectPr w:rsidR="005F3A0B" w:rsidSect="001771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758D"/>
    <w:multiLevelType w:val="hybridMultilevel"/>
    <w:tmpl w:val="EA4626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E6"/>
    <w:rsid w:val="001771A8"/>
    <w:rsid w:val="00194C62"/>
    <w:rsid w:val="002E4FDD"/>
    <w:rsid w:val="00405EE9"/>
    <w:rsid w:val="00467AE2"/>
    <w:rsid w:val="00B051E6"/>
    <w:rsid w:val="00BD51BC"/>
    <w:rsid w:val="00D15F69"/>
    <w:rsid w:val="00D47ECE"/>
    <w:rsid w:val="00D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0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05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0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05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0951-41C5-4B01-9B4D-1280FC46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2023-04-04T08:03:00Z</cp:lastPrinted>
  <dcterms:created xsi:type="dcterms:W3CDTF">2023-04-04T06:51:00Z</dcterms:created>
  <dcterms:modified xsi:type="dcterms:W3CDTF">2023-04-04T08:33:00Z</dcterms:modified>
</cp:coreProperties>
</file>