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69B" w:rsidRDefault="008E25DC">
      <w:pPr>
        <w:spacing w:after="0" w:line="259" w:lineRule="auto"/>
        <w:ind w:left="0" w:right="3237" w:firstLine="0"/>
        <w:jc w:val="right"/>
      </w:pPr>
      <w:r>
        <w:rPr>
          <w:b/>
        </w:rPr>
        <w:t>Obsah predmetu biológia</w:t>
      </w:r>
      <w:r>
        <w:t xml:space="preserve"> </w:t>
      </w:r>
    </w:p>
    <w:tbl>
      <w:tblPr>
        <w:tblStyle w:val="TableGrid"/>
        <w:tblW w:w="9095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0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2263"/>
        <w:gridCol w:w="1286"/>
        <w:gridCol w:w="988"/>
        <w:gridCol w:w="2281"/>
        <w:gridCol w:w="2277"/>
      </w:tblGrid>
      <w:tr w:rsidR="00C7269B" w:rsidTr="008E25DC">
        <w:trPr>
          <w:trHeight w:val="582"/>
        </w:trPr>
        <w:tc>
          <w:tcPr>
            <w:tcW w:w="2263" w:type="dxa"/>
          </w:tcPr>
          <w:p w:rsidR="00C7269B" w:rsidRDefault="008E25DC">
            <w:pPr>
              <w:spacing w:after="0" w:line="259" w:lineRule="auto"/>
              <w:ind w:left="11" w:right="0" w:firstLine="0"/>
              <w:jc w:val="left"/>
            </w:pPr>
            <w:r>
              <w:rPr>
                <w:b/>
              </w:rPr>
              <w:t>Ročník</w:t>
            </w:r>
            <w:r>
              <w:t xml:space="preserve"> </w:t>
            </w:r>
          </w:p>
        </w:tc>
        <w:tc>
          <w:tcPr>
            <w:tcW w:w="1286" w:type="dxa"/>
          </w:tcPr>
          <w:p w:rsidR="00C7269B" w:rsidRDefault="008E25DC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</w:rPr>
              <w:t>Názov predmetu</w:t>
            </w:r>
            <w:r>
              <w:t xml:space="preserve"> </w:t>
            </w:r>
          </w:p>
        </w:tc>
        <w:tc>
          <w:tcPr>
            <w:tcW w:w="988" w:type="dxa"/>
          </w:tcPr>
          <w:p w:rsidR="00C7269B" w:rsidRDefault="008E25DC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učebného</w:t>
            </w:r>
          </w:p>
        </w:tc>
        <w:tc>
          <w:tcPr>
            <w:tcW w:w="2281" w:type="dxa"/>
          </w:tcPr>
          <w:p w:rsidR="00C7269B" w:rsidRDefault="008E25DC">
            <w:pPr>
              <w:spacing w:after="0" w:line="259" w:lineRule="auto"/>
              <w:ind w:left="15" w:right="0" w:hanging="30"/>
              <w:jc w:val="left"/>
            </w:pPr>
            <w:r>
              <w:rPr>
                <w:b/>
              </w:rPr>
              <w:t xml:space="preserve"> Dotácia vyučovacích hodín</w:t>
            </w:r>
            <w:r>
              <w:t xml:space="preserve"> </w:t>
            </w:r>
          </w:p>
        </w:tc>
        <w:tc>
          <w:tcPr>
            <w:tcW w:w="2277" w:type="dxa"/>
          </w:tcPr>
          <w:p w:rsidR="00C7269B" w:rsidRDefault="008E25DC">
            <w:pPr>
              <w:spacing w:after="0" w:line="259" w:lineRule="auto"/>
              <w:ind w:left="-15" w:right="0" w:firstLine="0"/>
              <w:jc w:val="left"/>
            </w:pPr>
            <w:r>
              <w:rPr>
                <w:b/>
              </w:rPr>
              <w:t xml:space="preserve"> Učebnica</w:t>
            </w:r>
            <w:r>
              <w:t xml:space="preserve"> </w:t>
            </w:r>
          </w:p>
        </w:tc>
      </w:tr>
      <w:tr w:rsidR="00C7269B" w:rsidTr="008E25DC">
        <w:trPr>
          <w:trHeight w:val="1418"/>
        </w:trPr>
        <w:tc>
          <w:tcPr>
            <w:tcW w:w="2263" w:type="dxa"/>
          </w:tcPr>
          <w:p w:rsidR="00C7269B" w:rsidRDefault="008E25DC">
            <w:pPr>
              <w:spacing w:after="256" w:line="259" w:lineRule="auto"/>
              <w:ind w:left="11" w:right="0" w:firstLine="0"/>
              <w:jc w:val="left"/>
            </w:pPr>
            <w:r>
              <w:t xml:space="preserve">5. ročník </w:t>
            </w:r>
          </w:p>
          <w:p w:rsidR="00C7269B" w:rsidRDefault="008E25DC">
            <w:pPr>
              <w:spacing w:after="254" w:line="259" w:lineRule="auto"/>
              <w:ind w:left="11" w:right="0" w:firstLine="0"/>
              <w:jc w:val="left"/>
            </w:pPr>
            <w:r>
              <w:t xml:space="preserve">  </w:t>
            </w:r>
          </w:p>
          <w:p w:rsidR="00C7269B" w:rsidRDefault="008E25DC">
            <w:pPr>
              <w:spacing w:after="0" w:line="259" w:lineRule="auto"/>
              <w:ind w:left="11" w:right="0" w:firstLine="0"/>
              <w:jc w:val="left"/>
            </w:pPr>
            <w:r>
              <w:t xml:space="preserve">  </w:t>
            </w:r>
          </w:p>
        </w:tc>
        <w:tc>
          <w:tcPr>
            <w:tcW w:w="1286" w:type="dxa"/>
          </w:tcPr>
          <w:p w:rsidR="00C7269B" w:rsidRDefault="008E25DC">
            <w:pPr>
              <w:spacing w:after="0" w:line="259" w:lineRule="auto"/>
              <w:ind w:left="17" w:right="0" w:firstLine="0"/>
              <w:jc w:val="left"/>
            </w:pPr>
            <w:r>
              <w:t xml:space="preserve">biológia </w:t>
            </w:r>
          </w:p>
        </w:tc>
        <w:tc>
          <w:tcPr>
            <w:tcW w:w="988" w:type="dxa"/>
          </w:tcPr>
          <w:p w:rsidR="00C7269B" w:rsidRDefault="00C726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81" w:type="dxa"/>
          </w:tcPr>
          <w:p w:rsidR="00C7269B" w:rsidRDefault="008E25DC">
            <w:pPr>
              <w:spacing w:after="0" w:line="259" w:lineRule="auto"/>
              <w:ind w:left="16" w:right="0" w:firstLine="0"/>
              <w:jc w:val="left"/>
            </w:pPr>
            <w:r>
              <w:t xml:space="preserve">2 </w:t>
            </w:r>
          </w:p>
        </w:tc>
        <w:tc>
          <w:tcPr>
            <w:tcW w:w="2277" w:type="dxa"/>
          </w:tcPr>
          <w:p w:rsidR="00C7269B" w:rsidRDefault="008E25DC">
            <w:pPr>
              <w:spacing w:after="0" w:line="238" w:lineRule="auto"/>
              <w:ind w:left="17" w:right="0" w:firstLine="0"/>
            </w:pPr>
            <w:r>
              <w:t xml:space="preserve">Biológia pre 5. ročník základných škôl, M. </w:t>
            </w:r>
            <w:proofErr w:type="spellStart"/>
            <w:r>
              <w:t>Uhereková</w:t>
            </w:r>
            <w:proofErr w:type="spellEnd"/>
            <w:r>
              <w:t xml:space="preserve"> a kol., </w:t>
            </w:r>
            <w:proofErr w:type="spellStart"/>
            <w:r>
              <w:t>Expol</w:t>
            </w:r>
            <w:proofErr w:type="spellEnd"/>
            <w:r>
              <w:t xml:space="preserve"> pedagogika</w:t>
            </w:r>
          </w:p>
          <w:p w:rsidR="00C7269B" w:rsidRDefault="008E25DC">
            <w:pPr>
              <w:spacing w:after="0" w:line="259" w:lineRule="auto"/>
              <w:ind w:left="17" w:right="0" w:firstLine="0"/>
              <w:jc w:val="left"/>
            </w:pPr>
            <w:r>
              <w:t xml:space="preserve">2008 </w:t>
            </w:r>
          </w:p>
        </w:tc>
      </w:tr>
      <w:tr w:rsidR="00C7269B" w:rsidTr="008E25DC">
        <w:trPr>
          <w:trHeight w:val="1417"/>
        </w:trPr>
        <w:tc>
          <w:tcPr>
            <w:tcW w:w="2263" w:type="dxa"/>
          </w:tcPr>
          <w:p w:rsidR="00C7269B" w:rsidRDefault="008E25DC">
            <w:pPr>
              <w:spacing w:after="256" w:line="259" w:lineRule="auto"/>
              <w:ind w:left="11" w:right="0" w:firstLine="0"/>
              <w:jc w:val="left"/>
            </w:pPr>
            <w:r>
              <w:t xml:space="preserve">6. ročník </w:t>
            </w:r>
          </w:p>
          <w:p w:rsidR="00C7269B" w:rsidRDefault="008E25DC">
            <w:pPr>
              <w:spacing w:after="255" w:line="259" w:lineRule="auto"/>
              <w:ind w:left="11" w:right="0" w:firstLine="0"/>
              <w:jc w:val="left"/>
            </w:pPr>
            <w:r>
              <w:t xml:space="preserve">  </w:t>
            </w:r>
          </w:p>
          <w:p w:rsidR="00C7269B" w:rsidRDefault="008E25DC">
            <w:pPr>
              <w:spacing w:after="0" w:line="259" w:lineRule="auto"/>
              <w:ind w:left="11" w:right="0" w:firstLine="0"/>
              <w:jc w:val="left"/>
            </w:pPr>
            <w:r>
              <w:t xml:space="preserve">  </w:t>
            </w:r>
          </w:p>
        </w:tc>
        <w:tc>
          <w:tcPr>
            <w:tcW w:w="1286" w:type="dxa"/>
          </w:tcPr>
          <w:p w:rsidR="00C7269B" w:rsidRDefault="008E25DC">
            <w:pPr>
              <w:spacing w:after="0" w:line="259" w:lineRule="auto"/>
              <w:ind w:left="17" w:right="0" w:firstLine="0"/>
              <w:jc w:val="left"/>
            </w:pPr>
            <w:r>
              <w:t xml:space="preserve">biológia </w:t>
            </w:r>
          </w:p>
        </w:tc>
        <w:tc>
          <w:tcPr>
            <w:tcW w:w="988" w:type="dxa"/>
          </w:tcPr>
          <w:p w:rsidR="00C7269B" w:rsidRDefault="00C726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81" w:type="dxa"/>
          </w:tcPr>
          <w:p w:rsidR="00C7269B" w:rsidRDefault="008E25DC">
            <w:pPr>
              <w:spacing w:after="0" w:line="259" w:lineRule="auto"/>
              <w:ind w:left="16" w:right="0" w:firstLine="0"/>
              <w:jc w:val="left"/>
            </w:pPr>
            <w:r>
              <w:t xml:space="preserve">1 </w:t>
            </w:r>
          </w:p>
        </w:tc>
        <w:tc>
          <w:tcPr>
            <w:tcW w:w="2277" w:type="dxa"/>
          </w:tcPr>
          <w:p w:rsidR="00C7269B" w:rsidRDefault="008E25DC">
            <w:pPr>
              <w:spacing w:after="1" w:line="238" w:lineRule="auto"/>
              <w:ind w:left="17" w:right="0" w:firstLine="0"/>
            </w:pPr>
            <w:r>
              <w:t xml:space="preserve">Biológia pre 6. ročník základných škôl, M. </w:t>
            </w:r>
            <w:proofErr w:type="spellStart"/>
            <w:r>
              <w:t>Uhereková</w:t>
            </w:r>
            <w:proofErr w:type="spellEnd"/>
            <w:r>
              <w:t xml:space="preserve"> a kol., </w:t>
            </w:r>
            <w:proofErr w:type="spellStart"/>
            <w:r>
              <w:t>Expol</w:t>
            </w:r>
            <w:proofErr w:type="spellEnd"/>
            <w:r>
              <w:t xml:space="preserve"> pedagogika</w:t>
            </w:r>
          </w:p>
          <w:p w:rsidR="00C7269B" w:rsidRDefault="008E25DC">
            <w:pPr>
              <w:spacing w:after="0" w:line="259" w:lineRule="auto"/>
              <w:ind w:left="17" w:right="0" w:firstLine="0"/>
              <w:jc w:val="left"/>
            </w:pPr>
            <w:r>
              <w:t xml:space="preserve">2009 </w:t>
            </w:r>
            <w:bookmarkStart w:id="0" w:name="_GoBack"/>
            <w:bookmarkEnd w:id="0"/>
          </w:p>
        </w:tc>
      </w:tr>
      <w:tr w:rsidR="00C7269B" w:rsidTr="008E25DC">
        <w:trPr>
          <w:trHeight w:val="1411"/>
        </w:trPr>
        <w:tc>
          <w:tcPr>
            <w:tcW w:w="2263" w:type="dxa"/>
          </w:tcPr>
          <w:p w:rsidR="00C7269B" w:rsidRDefault="008E25DC">
            <w:pPr>
              <w:spacing w:after="0" w:line="259" w:lineRule="auto"/>
              <w:ind w:left="11" w:right="0" w:firstLine="0"/>
              <w:jc w:val="left"/>
            </w:pPr>
            <w:r>
              <w:t xml:space="preserve">7. ročník </w:t>
            </w:r>
          </w:p>
        </w:tc>
        <w:tc>
          <w:tcPr>
            <w:tcW w:w="1286" w:type="dxa"/>
          </w:tcPr>
          <w:p w:rsidR="00C7269B" w:rsidRDefault="008E25DC">
            <w:pPr>
              <w:spacing w:after="0" w:line="259" w:lineRule="auto"/>
              <w:ind w:left="17" w:right="0" w:firstLine="0"/>
              <w:jc w:val="left"/>
            </w:pPr>
            <w:r>
              <w:t xml:space="preserve">biológia </w:t>
            </w:r>
          </w:p>
        </w:tc>
        <w:tc>
          <w:tcPr>
            <w:tcW w:w="988" w:type="dxa"/>
          </w:tcPr>
          <w:p w:rsidR="00C7269B" w:rsidRDefault="00C726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81" w:type="dxa"/>
          </w:tcPr>
          <w:p w:rsidR="00C7269B" w:rsidRDefault="008E25DC">
            <w:pPr>
              <w:spacing w:after="0" w:line="259" w:lineRule="auto"/>
              <w:ind w:left="16" w:right="0" w:firstLine="0"/>
              <w:jc w:val="left"/>
            </w:pPr>
            <w:r>
              <w:t xml:space="preserve">2 </w:t>
            </w:r>
          </w:p>
        </w:tc>
        <w:tc>
          <w:tcPr>
            <w:tcW w:w="2277" w:type="dxa"/>
          </w:tcPr>
          <w:p w:rsidR="00C7269B" w:rsidRDefault="008E25DC">
            <w:pPr>
              <w:spacing w:after="0" w:line="238" w:lineRule="auto"/>
              <w:ind w:left="17" w:right="0" w:firstLine="0"/>
            </w:pPr>
            <w:r>
              <w:t xml:space="preserve">Biológia pre 7. ročník základných škôl, M. </w:t>
            </w:r>
            <w:proofErr w:type="spellStart"/>
            <w:r>
              <w:t>Uhereková</w:t>
            </w:r>
            <w:proofErr w:type="spellEnd"/>
            <w:r>
              <w:t xml:space="preserve"> a kol., </w:t>
            </w:r>
            <w:proofErr w:type="spellStart"/>
            <w:r>
              <w:t>Expol</w:t>
            </w:r>
            <w:proofErr w:type="spellEnd"/>
            <w:r>
              <w:t xml:space="preserve"> pedagogika</w:t>
            </w:r>
          </w:p>
          <w:p w:rsidR="00C7269B" w:rsidRDefault="008E25DC">
            <w:pPr>
              <w:spacing w:after="0" w:line="259" w:lineRule="auto"/>
              <w:ind w:left="17" w:right="0" w:firstLine="0"/>
              <w:jc w:val="left"/>
            </w:pPr>
            <w:r>
              <w:t xml:space="preserve">2011 </w:t>
            </w:r>
          </w:p>
        </w:tc>
      </w:tr>
      <w:tr w:rsidR="00C7269B" w:rsidTr="008E25DC">
        <w:trPr>
          <w:trHeight w:val="1685"/>
        </w:trPr>
        <w:tc>
          <w:tcPr>
            <w:tcW w:w="2263" w:type="dxa"/>
          </w:tcPr>
          <w:p w:rsidR="00C7269B" w:rsidRDefault="008E25DC">
            <w:pPr>
              <w:spacing w:after="0" w:line="259" w:lineRule="auto"/>
              <w:ind w:left="11" w:right="0" w:firstLine="0"/>
              <w:jc w:val="left"/>
            </w:pPr>
            <w:r>
              <w:t xml:space="preserve">8. ročník </w:t>
            </w:r>
          </w:p>
        </w:tc>
        <w:tc>
          <w:tcPr>
            <w:tcW w:w="1286" w:type="dxa"/>
          </w:tcPr>
          <w:p w:rsidR="00C7269B" w:rsidRDefault="008E25DC">
            <w:pPr>
              <w:spacing w:after="0" w:line="259" w:lineRule="auto"/>
              <w:ind w:left="17" w:right="0" w:firstLine="0"/>
              <w:jc w:val="left"/>
            </w:pPr>
            <w:r>
              <w:t xml:space="preserve">biológia </w:t>
            </w:r>
          </w:p>
        </w:tc>
        <w:tc>
          <w:tcPr>
            <w:tcW w:w="988" w:type="dxa"/>
          </w:tcPr>
          <w:p w:rsidR="00C7269B" w:rsidRDefault="00C726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81" w:type="dxa"/>
          </w:tcPr>
          <w:p w:rsidR="00C7269B" w:rsidRDefault="008E25DC">
            <w:pPr>
              <w:spacing w:after="0" w:line="259" w:lineRule="auto"/>
              <w:ind w:left="16" w:right="0" w:firstLine="0"/>
              <w:jc w:val="left"/>
            </w:pPr>
            <w:r>
              <w:t xml:space="preserve">1 </w:t>
            </w:r>
          </w:p>
        </w:tc>
        <w:tc>
          <w:tcPr>
            <w:tcW w:w="2277" w:type="dxa"/>
          </w:tcPr>
          <w:p w:rsidR="00C7269B" w:rsidRDefault="008E25DC">
            <w:pPr>
              <w:spacing w:after="0" w:line="238" w:lineRule="auto"/>
              <w:ind w:left="17" w:right="0" w:firstLine="0"/>
            </w:pPr>
            <w:r>
              <w:t xml:space="preserve">Biológia pre </w:t>
            </w:r>
            <w:r w:rsidR="007F3A10">
              <w:t>9</w:t>
            </w:r>
            <w:r>
              <w:t xml:space="preserve">. ročník základných škôl a 3. ročník gymnázia s osemročným štúdiom, </w:t>
            </w:r>
            <w:proofErr w:type="spellStart"/>
            <w:r>
              <w:t>Uhereková</w:t>
            </w:r>
            <w:proofErr w:type="spellEnd"/>
            <w:r>
              <w:t xml:space="preserve"> a kol., SPN</w:t>
            </w:r>
          </w:p>
          <w:p w:rsidR="00C7269B" w:rsidRDefault="008E25DC">
            <w:pPr>
              <w:spacing w:after="0" w:line="259" w:lineRule="auto"/>
              <w:ind w:left="17" w:right="0" w:firstLine="0"/>
              <w:jc w:val="left"/>
            </w:pPr>
            <w:r>
              <w:t xml:space="preserve">2011 </w:t>
            </w:r>
          </w:p>
        </w:tc>
      </w:tr>
      <w:tr w:rsidR="00C7269B" w:rsidTr="008E25DC">
        <w:trPr>
          <w:trHeight w:val="1686"/>
        </w:trPr>
        <w:tc>
          <w:tcPr>
            <w:tcW w:w="2263" w:type="dxa"/>
          </w:tcPr>
          <w:p w:rsidR="00C7269B" w:rsidRDefault="008E25DC">
            <w:pPr>
              <w:spacing w:after="0" w:line="259" w:lineRule="auto"/>
              <w:ind w:left="11" w:right="0" w:firstLine="0"/>
              <w:jc w:val="left"/>
            </w:pPr>
            <w:r>
              <w:t xml:space="preserve">9. ročník </w:t>
            </w:r>
          </w:p>
        </w:tc>
        <w:tc>
          <w:tcPr>
            <w:tcW w:w="1286" w:type="dxa"/>
          </w:tcPr>
          <w:p w:rsidR="00C7269B" w:rsidRDefault="008E25DC">
            <w:pPr>
              <w:spacing w:after="0" w:line="259" w:lineRule="auto"/>
              <w:ind w:left="17" w:right="0" w:firstLine="0"/>
              <w:jc w:val="left"/>
            </w:pPr>
            <w:r>
              <w:t xml:space="preserve">biológia </w:t>
            </w:r>
          </w:p>
        </w:tc>
        <w:tc>
          <w:tcPr>
            <w:tcW w:w="988" w:type="dxa"/>
          </w:tcPr>
          <w:p w:rsidR="00C7269B" w:rsidRDefault="00C726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81" w:type="dxa"/>
          </w:tcPr>
          <w:p w:rsidR="00C7269B" w:rsidRDefault="008E25DC">
            <w:pPr>
              <w:spacing w:after="0" w:line="259" w:lineRule="auto"/>
              <w:ind w:left="16" w:right="0" w:firstLine="0"/>
              <w:jc w:val="left"/>
            </w:pPr>
            <w:r>
              <w:t xml:space="preserve">1 </w:t>
            </w:r>
          </w:p>
        </w:tc>
        <w:tc>
          <w:tcPr>
            <w:tcW w:w="2277" w:type="dxa"/>
          </w:tcPr>
          <w:p w:rsidR="00C7269B" w:rsidRDefault="008E25DC">
            <w:pPr>
              <w:spacing w:after="0" w:line="238" w:lineRule="auto"/>
              <w:ind w:left="17" w:right="0" w:firstLine="0"/>
            </w:pPr>
            <w:r>
              <w:t xml:space="preserve">Biológia pre </w:t>
            </w:r>
            <w:r w:rsidR="007F3A10">
              <w:t>8</w:t>
            </w:r>
            <w:r>
              <w:t xml:space="preserve">. ročník základných škôl a 3. ročník gymnázia s osemročným štúdiom, </w:t>
            </w:r>
            <w:proofErr w:type="spellStart"/>
            <w:r>
              <w:t>Uhereková</w:t>
            </w:r>
            <w:proofErr w:type="spellEnd"/>
            <w:r>
              <w:t xml:space="preserve"> a kol., SPN</w:t>
            </w:r>
          </w:p>
          <w:p w:rsidR="00C7269B" w:rsidRDefault="008E25DC">
            <w:pPr>
              <w:spacing w:after="0" w:line="259" w:lineRule="auto"/>
              <w:ind w:left="17" w:right="0" w:firstLine="0"/>
              <w:jc w:val="left"/>
            </w:pPr>
            <w:r>
              <w:t xml:space="preserve">2011 </w:t>
            </w:r>
          </w:p>
        </w:tc>
      </w:tr>
    </w:tbl>
    <w:p w:rsidR="007F3A10" w:rsidRDefault="008E25DC">
      <w:pPr>
        <w:numPr>
          <w:ilvl w:val="0"/>
          <w:numId w:val="1"/>
        </w:numPr>
        <w:spacing w:after="3" w:line="518" w:lineRule="auto"/>
        <w:ind w:right="0" w:hanging="240"/>
      </w:pPr>
      <w:r>
        <w:rPr>
          <w:b/>
        </w:rPr>
        <w:t xml:space="preserve">ročník </w:t>
      </w:r>
      <w:r>
        <w:t>(66 hodín)</w:t>
      </w:r>
      <w:r>
        <w:rPr>
          <w:b/>
          <w:i/>
        </w:rPr>
        <w:t xml:space="preserve"> </w:t>
      </w:r>
      <w:r>
        <w:t xml:space="preserve"> </w:t>
      </w:r>
    </w:p>
    <w:p w:rsidR="00C7269B" w:rsidRDefault="008E25DC" w:rsidP="007F3A10">
      <w:pPr>
        <w:numPr>
          <w:ilvl w:val="1"/>
          <w:numId w:val="1"/>
        </w:numPr>
        <w:ind w:right="0" w:hanging="360"/>
      </w:pPr>
      <w:r>
        <w:t xml:space="preserve">1. Príroda a život </w:t>
      </w:r>
    </w:p>
    <w:p w:rsidR="00C7269B" w:rsidRDefault="008E25DC">
      <w:pPr>
        <w:numPr>
          <w:ilvl w:val="1"/>
          <w:numId w:val="1"/>
        </w:numPr>
        <w:ind w:right="0" w:hanging="360"/>
      </w:pPr>
      <w:r>
        <w:t xml:space="preserve">2. Život v lese </w:t>
      </w:r>
    </w:p>
    <w:p w:rsidR="00C7269B" w:rsidRDefault="008E25DC">
      <w:pPr>
        <w:numPr>
          <w:ilvl w:val="1"/>
          <w:numId w:val="1"/>
        </w:numPr>
        <w:ind w:right="0" w:hanging="360"/>
      </w:pPr>
      <w:r>
        <w:t xml:space="preserve">3. Život vo vode a na brehu </w:t>
      </w:r>
    </w:p>
    <w:p w:rsidR="00C7269B" w:rsidRDefault="008E25DC">
      <w:pPr>
        <w:numPr>
          <w:ilvl w:val="1"/>
          <w:numId w:val="1"/>
        </w:numPr>
        <w:ind w:right="0" w:hanging="360"/>
      </w:pPr>
      <w:r>
        <w:t xml:space="preserve">4. Život na poliach a lúkach </w:t>
      </w:r>
    </w:p>
    <w:p w:rsidR="00C7269B" w:rsidRDefault="008E25DC" w:rsidP="007F3A10">
      <w:pPr>
        <w:numPr>
          <w:ilvl w:val="1"/>
          <w:numId w:val="1"/>
        </w:numPr>
        <w:ind w:right="0" w:hanging="360"/>
      </w:pPr>
      <w:r>
        <w:t xml:space="preserve">Praktické aktivity </w:t>
      </w:r>
    </w:p>
    <w:p w:rsidR="007F3A10" w:rsidRDefault="007F3A10" w:rsidP="007F3A10">
      <w:pPr>
        <w:ind w:left="705" w:right="0" w:firstLine="0"/>
      </w:pPr>
    </w:p>
    <w:p w:rsidR="00C7269B" w:rsidRDefault="008E25DC">
      <w:pPr>
        <w:numPr>
          <w:ilvl w:val="0"/>
          <w:numId w:val="1"/>
        </w:numPr>
        <w:spacing w:after="310"/>
        <w:ind w:right="0" w:hanging="240"/>
      </w:pPr>
      <w:r>
        <w:rPr>
          <w:b/>
        </w:rPr>
        <w:t>ročník</w:t>
      </w:r>
      <w:r>
        <w:t xml:space="preserve"> (33 hodín) </w:t>
      </w:r>
    </w:p>
    <w:p w:rsidR="00C7269B" w:rsidRDefault="008E25DC">
      <w:pPr>
        <w:numPr>
          <w:ilvl w:val="1"/>
          <w:numId w:val="1"/>
        </w:numPr>
        <w:ind w:right="0" w:hanging="360"/>
      </w:pPr>
      <w:r>
        <w:t xml:space="preserve">1. Život s človekom a v ľudských sídlach </w:t>
      </w:r>
    </w:p>
    <w:p w:rsidR="00C7269B" w:rsidRDefault="008E25DC">
      <w:pPr>
        <w:numPr>
          <w:ilvl w:val="1"/>
          <w:numId w:val="1"/>
        </w:numPr>
        <w:ind w:right="0" w:hanging="360"/>
      </w:pPr>
      <w:r>
        <w:t xml:space="preserve">2. Základná štruktúra života – bunka </w:t>
      </w:r>
    </w:p>
    <w:p w:rsidR="00C7269B" w:rsidRDefault="008E25DC">
      <w:pPr>
        <w:numPr>
          <w:ilvl w:val="1"/>
          <w:numId w:val="1"/>
        </w:numPr>
        <w:ind w:right="0" w:hanging="360"/>
      </w:pPr>
      <w:r>
        <w:t xml:space="preserve">3. Vnútorná organizácia tela organizmov </w:t>
      </w:r>
    </w:p>
    <w:p w:rsidR="00C7269B" w:rsidRDefault="008E25DC">
      <w:pPr>
        <w:numPr>
          <w:ilvl w:val="1"/>
          <w:numId w:val="1"/>
        </w:numPr>
        <w:ind w:right="0" w:hanging="360"/>
      </w:pPr>
      <w:r>
        <w:t xml:space="preserve">4. Vnútorná stavba tela rastlín a húb </w:t>
      </w:r>
    </w:p>
    <w:p w:rsidR="00C7269B" w:rsidRDefault="008E25DC">
      <w:pPr>
        <w:numPr>
          <w:ilvl w:val="1"/>
          <w:numId w:val="1"/>
        </w:numPr>
        <w:ind w:right="0" w:hanging="360"/>
      </w:pPr>
      <w:r>
        <w:t xml:space="preserve">5. Vnútorná stavba tela bezstavovcov  </w:t>
      </w:r>
    </w:p>
    <w:p w:rsidR="00C7269B" w:rsidRDefault="008E25DC">
      <w:pPr>
        <w:numPr>
          <w:ilvl w:val="1"/>
          <w:numId w:val="1"/>
        </w:numPr>
        <w:ind w:right="0" w:hanging="360"/>
      </w:pPr>
      <w:r>
        <w:t xml:space="preserve">Praktické aktivity </w:t>
      </w:r>
    </w:p>
    <w:p w:rsidR="00C7269B" w:rsidRDefault="008E25DC">
      <w:pPr>
        <w:spacing w:after="314"/>
        <w:ind w:right="0"/>
      </w:pPr>
      <w:r>
        <w:lastRenderedPageBreak/>
        <w:t xml:space="preserve">Základným štrukturálnym prvkom je v </w:t>
      </w:r>
      <w:r>
        <w:rPr>
          <w:b/>
        </w:rPr>
        <w:t>5. a 6. ročníku</w:t>
      </w:r>
      <w:r>
        <w:t xml:space="preserve"> špirálovité usporiadanie obsahu v tematických celkoch. Poznatky s</w:t>
      </w:r>
      <w:r>
        <w:t>a rozvíjajú na základe princípu od vonkajších k vnútorným štruktúram vo vzájomných vzťahoch a súvislostiach. Učivo v 5. - 6. ročníku je usporiadané v nadväznosti na osvojené poznatky z nižšieho stupňa vzdelávania a skúsenosti žiakov z vnímania prírodných o</w:t>
      </w:r>
      <w:r>
        <w:t xml:space="preserve">bjektov, vzťahov organizmov a človeka v prírodnom prostredí. Štruktúra učiva je orientovaná na konkrétne prírodné celky, poznávanie jednotlivých organizmov v nich žijúcich, triedenie a zovšeobecňovanie poznatkov, s pozornosťou na potravové vzťahy a vzťahy </w:t>
      </w:r>
      <w:r>
        <w:t xml:space="preserve">k prostrediu, s postupným prechodom na pochopenie vnútorných štruktúr. Usporiadanie učiva vedie k postupnému poznávaniu zložitosti organizmov a postupne prehlbovaniu poznatkov. </w:t>
      </w:r>
    </w:p>
    <w:p w:rsidR="00C7269B" w:rsidRDefault="008E25DC">
      <w:pPr>
        <w:numPr>
          <w:ilvl w:val="0"/>
          <w:numId w:val="1"/>
        </w:numPr>
        <w:spacing w:after="269"/>
        <w:ind w:right="0" w:hanging="240"/>
      </w:pPr>
      <w:r>
        <w:rPr>
          <w:b/>
        </w:rPr>
        <w:t>ročník</w:t>
      </w:r>
      <w:r>
        <w:t xml:space="preserve"> (66 hodín) </w:t>
      </w:r>
    </w:p>
    <w:p w:rsidR="00C7269B" w:rsidRDefault="008E25DC">
      <w:pPr>
        <w:numPr>
          <w:ilvl w:val="1"/>
          <w:numId w:val="1"/>
        </w:numPr>
        <w:ind w:right="0" w:hanging="360"/>
      </w:pPr>
      <w:r>
        <w:t xml:space="preserve">1. Stavba tela stavovcov </w:t>
      </w:r>
    </w:p>
    <w:p w:rsidR="00C7269B" w:rsidRDefault="008E25DC">
      <w:pPr>
        <w:numPr>
          <w:ilvl w:val="1"/>
          <w:numId w:val="1"/>
        </w:numPr>
        <w:ind w:right="0" w:hanging="360"/>
      </w:pPr>
      <w:r>
        <w:t xml:space="preserve">2. Človek a jeho telo </w:t>
      </w:r>
    </w:p>
    <w:p w:rsidR="00C7269B" w:rsidRDefault="008E25DC">
      <w:pPr>
        <w:numPr>
          <w:ilvl w:val="1"/>
          <w:numId w:val="1"/>
        </w:numPr>
        <w:ind w:right="0" w:hanging="360"/>
      </w:pPr>
      <w:r>
        <w:t>3. Zdravie</w:t>
      </w:r>
      <w:r>
        <w:t xml:space="preserve"> a život človeka </w:t>
      </w:r>
    </w:p>
    <w:p w:rsidR="00C7269B" w:rsidRDefault="008E25DC">
      <w:pPr>
        <w:numPr>
          <w:ilvl w:val="1"/>
          <w:numId w:val="1"/>
        </w:numPr>
        <w:spacing w:after="306"/>
        <w:ind w:right="0" w:hanging="360"/>
      </w:pPr>
      <w:r>
        <w:t xml:space="preserve">Praktické aktivity </w:t>
      </w:r>
    </w:p>
    <w:p w:rsidR="00C7269B" w:rsidRDefault="008E25DC">
      <w:pPr>
        <w:spacing w:after="313"/>
        <w:ind w:right="0"/>
      </w:pPr>
      <w:r>
        <w:t xml:space="preserve">Usporiadanie učiva v </w:t>
      </w:r>
      <w:r>
        <w:rPr>
          <w:b/>
        </w:rPr>
        <w:t>7. ročníku</w:t>
      </w:r>
      <w:r>
        <w:t xml:space="preserve"> nadväzuje na predchádzajúci učebný systém s rešpektovaním vzájomných súvislostí. Štruktúra učiva v 7. ročníku umožňuje plynulý prechod k pochopeniu človeka ako biologického objektu a na </w:t>
      </w:r>
      <w:r>
        <w:t>základe anatomicko-fyziologických poznatkov, smeruje k pochopeniu princípov individuality, biologickej a sociálnej podstaty človeka, pochopeniu základných spoločenských vzťahov na základe etických noriem, v prospech ich rozvoja. Štruktúra učiva umožňuje po</w:t>
      </w:r>
      <w:r>
        <w:t xml:space="preserve">chopenie osvojovanie si zdravého životného štýlu a ochranu pred škodlivými vplyvmi. </w:t>
      </w:r>
    </w:p>
    <w:p w:rsidR="007F3A10" w:rsidRPr="007F3A10" w:rsidRDefault="008E25DC">
      <w:pPr>
        <w:numPr>
          <w:ilvl w:val="0"/>
          <w:numId w:val="1"/>
        </w:numPr>
        <w:spacing w:after="0" w:line="521" w:lineRule="auto"/>
        <w:ind w:right="0" w:hanging="240"/>
      </w:pPr>
      <w:r>
        <w:rPr>
          <w:b/>
        </w:rPr>
        <w:t xml:space="preserve">ročník </w:t>
      </w:r>
      <w:r>
        <w:t xml:space="preserve">(33 hodín) </w:t>
      </w:r>
    </w:p>
    <w:p w:rsidR="007F3A10" w:rsidRDefault="007F3A10" w:rsidP="007F3A10">
      <w:pPr>
        <w:numPr>
          <w:ilvl w:val="1"/>
          <w:numId w:val="1"/>
        </w:numPr>
        <w:ind w:right="0" w:hanging="360"/>
      </w:pPr>
      <w:r>
        <w:t xml:space="preserve">1. Základné znaky a životné procesy organizmov </w:t>
      </w:r>
    </w:p>
    <w:p w:rsidR="007F3A10" w:rsidRDefault="007F3A10" w:rsidP="007F3A10">
      <w:pPr>
        <w:numPr>
          <w:ilvl w:val="1"/>
          <w:numId w:val="1"/>
        </w:numPr>
        <w:ind w:right="0" w:hanging="360"/>
      </w:pPr>
      <w:r>
        <w:t xml:space="preserve">2. Základná stavba organizmov  </w:t>
      </w:r>
    </w:p>
    <w:p w:rsidR="007F3A10" w:rsidRDefault="007F3A10" w:rsidP="007F3A10">
      <w:pPr>
        <w:numPr>
          <w:ilvl w:val="1"/>
          <w:numId w:val="1"/>
        </w:numPr>
        <w:ind w:right="0" w:hanging="360"/>
      </w:pPr>
      <w:r>
        <w:t xml:space="preserve">3. Dedičnosť a jej podstata </w:t>
      </w:r>
    </w:p>
    <w:p w:rsidR="007F3A10" w:rsidRDefault="007F3A10" w:rsidP="007F3A10">
      <w:pPr>
        <w:numPr>
          <w:ilvl w:val="1"/>
          <w:numId w:val="1"/>
        </w:numPr>
        <w:ind w:right="0" w:hanging="360"/>
      </w:pPr>
      <w:r>
        <w:t xml:space="preserve">4. Životné prostredie organizmov a človeka </w:t>
      </w:r>
    </w:p>
    <w:p w:rsidR="007F3A10" w:rsidRDefault="007F3A10" w:rsidP="007F3A10">
      <w:pPr>
        <w:numPr>
          <w:ilvl w:val="1"/>
          <w:numId w:val="1"/>
        </w:numPr>
        <w:spacing w:after="313"/>
        <w:ind w:right="0" w:hanging="360"/>
      </w:pPr>
      <w:r>
        <w:t xml:space="preserve">Praktické aktivity </w:t>
      </w:r>
    </w:p>
    <w:p w:rsidR="00C7269B" w:rsidRDefault="007F3A10" w:rsidP="007F3A10">
      <w:pPr>
        <w:spacing w:after="253"/>
        <w:ind w:right="0"/>
      </w:pPr>
      <w:r>
        <w:t xml:space="preserve">Obsah učiva v </w:t>
      </w:r>
      <w:r>
        <w:rPr>
          <w:b/>
        </w:rPr>
        <w:t>8</w:t>
      </w:r>
      <w:r>
        <w:rPr>
          <w:b/>
        </w:rPr>
        <w:t>. ročníku</w:t>
      </w:r>
      <w:r>
        <w:t xml:space="preserve"> je orientovaný na základné životné procesy z hľadiska funkčných častí tela organizmov, poznatky o podstate života z hľadiska bunkovej štruktúry a dedičnosti. Záver tvorí problematika životného prostredia, ktorá smeruje k pochopeniu základných vzájomných vzťahov, vzťahov k prostrediu s vyústením do poznania vzťahov človeka k prírode a jej ochrane. </w:t>
      </w:r>
    </w:p>
    <w:p w:rsidR="007F3A10" w:rsidRDefault="007F3A10" w:rsidP="007F3A10">
      <w:pPr>
        <w:spacing w:after="253"/>
        <w:ind w:right="0"/>
      </w:pPr>
    </w:p>
    <w:p w:rsidR="007F3A10" w:rsidRDefault="007F3A10" w:rsidP="007F3A10">
      <w:pPr>
        <w:spacing w:after="253"/>
        <w:ind w:right="0"/>
      </w:pPr>
    </w:p>
    <w:p w:rsidR="007F3A10" w:rsidRDefault="007F3A10" w:rsidP="007F3A10">
      <w:pPr>
        <w:spacing w:after="253"/>
        <w:ind w:right="0"/>
      </w:pPr>
    </w:p>
    <w:p w:rsidR="007F3A10" w:rsidRDefault="007F3A10" w:rsidP="007F3A10">
      <w:pPr>
        <w:spacing w:after="253"/>
        <w:ind w:right="0"/>
      </w:pPr>
    </w:p>
    <w:p w:rsidR="00C7269B" w:rsidRDefault="008E25DC">
      <w:pPr>
        <w:numPr>
          <w:ilvl w:val="0"/>
          <w:numId w:val="1"/>
        </w:numPr>
        <w:spacing w:after="312"/>
        <w:ind w:right="0" w:hanging="240"/>
      </w:pPr>
      <w:r>
        <w:rPr>
          <w:b/>
        </w:rPr>
        <w:lastRenderedPageBreak/>
        <w:t>ročník</w:t>
      </w:r>
      <w:r>
        <w:t xml:space="preserve"> (33 hodín) </w:t>
      </w:r>
    </w:p>
    <w:p w:rsidR="007F3A10" w:rsidRDefault="007F3A10" w:rsidP="007F3A10">
      <w:pPr>
        <w:numPr>
          <w:ilvl w:val="1"/>
          <w:numId w:val="1"/>
        </w:numPr>
        <w:ind w:right="0" w:hanging="360"/>
      </w:pPr>
      <w:r>
        <w:t xml:space="preserve">1. Neživá príroda </w:t>
      </w:r>
    </w:p>
    <w:p w:rsidR="007F3A10" w:rsidRDefault="007F3A10" w:rsidP="007F3A10">
      <w:pPr>
        <w:numPr>
          <w:ilvl w:val="1"/>
          <w:numId w:val="1"/>
        </w:numPr>
        <w:ind w:right="0" w:hanging="360"/>
      </w:pPr>
      <w:r>
        <w:t xml:space="preserve">2. Zem a jej stavba </w:t>
      </w:r>
    </w:p>
    <w:p w:rsidR="007F3A10" w:rsidRDefault="007F3A10" w:rsidP="007F3A10">
      <w:pPr>
        <w:numPr>
          <w:ilvl w:val="1"/>
          <w:numId w:val="1"/>
        </w:numPr>
        <w:ind w:right="0" w:hanging="360"/>
      </w:pPr>
      <w:r>
        <w:t xml:space="preserve">3. Základné stavebné jednotky zemskej kôry </w:t>
      </w:r>
    </w:p>
    <w:p w:rsidR="007F3A10" w:rsidRDefault="007F3A10" w:rsidP="007F3A10">
      <w:pPr>
        <w:numPr>
          <w:ilvl w:val="1"/>
          <w:numId w:val="1"/>
        </w:numPr>
        <w:ind w:right="0" w:hanging="360"/>
      </w:pPr>
      <w:r>
        <w:t xml:space="preserve">4. Geologické procesy </w:t>
      </w:r>
    </w:p>
    <w:p w:rsidR="007F3A10" w:rsidRDefault="007F3A10" w:rsidP="007F3A10">
      <w:pPr>
        <w:numPr>
          <w:ilvl w:val="1"/>
          <w:numId w:val="1"/>
        </w:numPr>
        <w:ind w:right="0" w:hanging="360"/>
      </w:pPr>
      <w:r>
        <w:t xml:space="preserve">5. Vývoj zemskej kôry a organizmov na Zemi </w:t>
      </w:r>
    </w:p>
    <w:p w:rsidR="007F3A10" w:rsidRDefault="007F3A10" w:rsidP="007F3A10">
      <w:pPr>
        <w:numPr>
          <w:ilvl w:val="1"/>
          <w:numId w:val="1"/>
        </w:numPr>
        <w:ind w:right="0" w:hanging="360"/>
      </w:pPr>
      <w:r>
        <w:t xml:space="preserve">6. Geologická stavba a vývoj prírody Slovenska </w:t>
      </w:r>
    </w:p>
    <w:p w:rsidR="007F3A10" w:rsidRDefault="007F3A10" w:rsidP="007F3A10">
      <w:pPr>
        <w:numPr>
          <w:ilvl w:val="1"/>
          <w:numId w:val="1"/>
        </w:numPr>
        <w:ind w:right="0" w:hanging="360"/>
      </w:pPr>
      <w:r>
        <w:t xml:space="preserve">7. Význam a ochrana neživej prírody </w:t>
      </w:r>
    </w:p>
    <w:p w:rsidR="007F3A10" w:rsidRDefault="007F3A10" w:rsidP="007F3A10">
      <w:pPr>
        <w:numPr>
          <w:ilvl w:val="1"/>
          <w:numId w:val="1"/>
        </w:numPr>
        <w:ind w:right="0" w:hanging="360"/>
      </w:pPr>
      <w:r>
        <w:t xml:space="preserve">Praktické aktivity </w:t>
      </w:r>
    </w:p>
    <w:p w:rsidR="007F3A10" w:rsidRDefault="007F3A10" w:rsidP="007F3A10">
      <w:pPr>
        <w:spacing w:after="272"/>
        <w:ind w:right="0"/>
      </w:pPr>
      <w:r>
        <w:t xml:space="preserve">Štruktúra obsahu v </w:t>
      </w:r>
      <w:r>
        <w:rPr>
          <w:b/>
        </w:rPr>
        <w:t>9</w:t>
      </w:r>
      <w:r>
        <w:rPr>
          <w:b/>
        </w:rPr>
        <w:t>. ročníku</w:t>
      </w:r>
      <w:r>
        <w:t xml:space="preserve"> sa orientuje na dynamické hľadisko zloženia Zeme, zemského povrchu v súčinnosti so živými zložkami prírody. Predstavuje spolu s vedomosťami nadobudnutými v nižších ročníkoch komplexný pohľad na prírodu a jej vývoj. Nadväzne sa ďalej orientuje na poznanie vzťahov živej a neživej prírody so zameraním na základné ekologické poznatky. Obsah ročníka je vcelku zameraný na komplexné poznanie a chápanie vzájomných vzťahov a súvislostí v prírode. </w:t>
      </w:r>
    </w:p>
    <w:p w:rsidR="00C7269B" w:rsidRDefault="00C7269B">
      <w:pPr>
        <w:spacing w:after="0" w:line="259" w:lineRule="auto"/>
        <w:ind w:left="0" w:right="0" w:firstLine="0"/>
        <w:jc w:val="left"/>
      </w:pPr>
    </w:p>
    <w:sectPr w:rsidR="00C7269B">
      <w:pgSz w:w="11906" w:h="16838"/>
      <w:pgMar w:top="1465" w:right="1418" w:bottom="165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15687"/>
    <w:multiLevelType w:val="hybridMultilevel"/>
    <w:tmpl w:val="8562A2A6"/>
    <w:lvl w:ilvl="0" w:tplc="3FEA59D2">
      <w:start w:val="5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A43E4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C46C00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50F0A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AAC8A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F07E2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260C9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1EB0E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9CA10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69B"/>
    <w:rsid w:val="007F3A10"/>
    <w:rsid w:val="008E25DC"/>
    <w:rsid w:val="00C7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F78C8"/>
  <w15:docId w15:val="{4BED3924-2625-47F3-B2E3-41C2C407C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8" w:line="251" w:lineRule="auto"/>
      <w:ind w:left="10" w:right="679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34"/>
    <w:qFormat/>
    <w:rsid w:val="007F3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580</Words>
  <Characters>3309</Characters>
  <Application>Microsoft Office Word</Application>
  <DocSecurity>0</DocSecurity>
  <Lines>27</Lines>
  <Paragraphs>7</Paragraphs>
  <ScaleCrop>false</ScaleCrop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ucitel</cp:lastModifiedBy>
  <cp:revision>3</cp:revision>
  <dcterms:created xsi:type="dcterms:W3CDTF">2019-09-10T07:25:00Z</dcterms:created>
  <dcterms:modified xsi:type="dcterms:W3CDTF">2019-09-10T07:25:00Z</dcterms:modified>
</cp:coreProperties>
</file>