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195FDA" w:rsidRPr="00195FDA" w:rsidRDefault="00714E2D" w:rsidP="00195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86025" cy="3514090"/>
            <wp:effectExtent l="19050" t="0" r="9525" b="0"/>
            <wp:wrapSquare wrapText="bothSides"/>
            <wp:docPr id="3" name="irc_mi" descr="http://pis.sk/image/84597/ekof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s.sk/image/84597/ekof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FDA" w:rsidRPr="00195FD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Prvý prešovský EKOFEST</w:t>
      </w:r>
    </w:p>
    <w:p w:rsidR="00195FDA" w:rsidRPr="00195FDA" w:rsidRDefault="00195FDA" w:rsidP="00195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C70000"/>
          <w:sz w:val="24"/>
          <w:szCs w:val="24"/>
          <w:lang w:eastAsia="sk-SK"/>
        </w:rPr>
        <w:t>V</w:t>
      </w:r>
      <w:r w:rsidRPr="00195FDA">
        <w:rPr>
          <w:rFonts w:ascii="Times New Roman" w:eastAsia="Times New Roman" w:hAnsi="Times New Roman" w:cs="Times New Roman"/>
          <w:b/>
          <w:bCs/>
          <w:color w:val="C70000"/>
          <w:sz w:val="24"/>
          <w:szCs w:val="24"/>
          <w:lang w:eastAsia="sk-SK"/>
        </w:rPr>
        <w:t xml:space="preserve"> dňoch od 22. do 27. septembra 2014, </w:t>
      </w:r>
      <w:r>
        <w:rPr>
          <w:rFonts w:ascii="Times New Roman" w:eastAsia="Times New Roman" w:hAnsi="Times New Roman" w:cs="Times New Roman"/>
          <w:b/>
          <w:bCs/>
          <w:color w:val="C70000"/>
          <w:sz w:val="24"/>
          <w:szCs w:val="24"/>
          <w:lang w:eastAsia="sk-SK"/>
        </w:rPr>
        <w:t>sa uskutočnil prvý prešovský EKOFEST. P</w:t>
      </w:r>
      <w:r w:rsidRPr="00195FDA">
        <w:rPr>
          <w:rFonts w:ascii="Times New Roman" w:eastAsia="Times New Roman" w:hAnsi="Times New Roman" w:cs="Times New Roman"/>
          <w:b/>
          <w:bCs/>
          <w:color w:val="C70000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b/>
          <w:bCs/>
          <w:color w:val="C70000"/>
          <w:sz w:val="24"/>
          <w:szCs w:val="24"/>
          <w:lang w:eastAsia="sk-SK"/>
        </w:rPr>
        <w:t>čas týchto dní sa návštevníci</w:t>
      </w:r>
      <w:r w:rsidRPr="00195FDA">
        <w:rPr>
          <w:rFonts w:ascii="Times New Roman" w:eastAsia="Times New Roman" w:hAnsi="Times New Roman" w:cs="Times New Roman"/>
          <w:b/>
          <w:bCs/>
          <w:color w:val="C70000"/>
          <w:sz w:val="24"/>
          <w:szCs w:val="24"/>
          <w:lang w:eastAsia="sk-SK"/>
        </w:rPr>
        <w:t xml:space="preserve"> </w:t>
      </w:r>
      <w:proofErr w:type="spellStart"/>
      <w:r w:rsidRPr="00195FDA">
        <w:rPr>
          <w:rFonts w:ascii="Times New Roman" w:eastAsia="Times New Roman" w:hAnsi="Times New Roman" w:cs="Times New Roman"/>
          <w:b/>
          <w:bCs/>
          <w:color w:val="C70000"/>
          <w:sz w:val="24"/>
          <w:szCs w:val="24"/>
          <w:lang w:eastAsia="sk-SK"/>
        </w:rPr>
        <w:t>Ekoparku</w:t>
      </w:r>
      <w:proofErr w:type="spellEnd"/>
      <w:r w:rsidRPr="00195FDA">
        <w:rPr>
          <w:rFonts w:ascii="Times New Roman" w:eastAsia="Times New Roman" w:hAnsi="Times New Roman" w:cs="Times New Roman"/>
          <w:b/>
          <w:bCs/>
          <w:color w:val="C70000"/>
          <w:sz w:val="24"/>
          <w:szCs w:val="24"/>
          <w:lang w:eastAsia="sk-SK"/>
        </w:rPr>
        <w:t xml:space="preserve"> Holá hora </w:t>
      </w:r>
      <w:r>
        <w:rPr>
          <w:rFonts w:ascii="Times New Roman" w:eastAsia="Times New Roman" w:hAnsi="Times New Roman" w:cs="Times New Roman"/>
          <w:b/>
          <w:bCs/>
          <w:color w:val="C70000"/>
          <w:sz w:val="24"/>
          <w:szCs w:val="24"/>
          <w:lang w:eastAsia="sk-SK"/>
        </w:rPr>
        <w:t xml:space="preserve">mohli zúčastniť bohatého kultúrneho a sprievodného </w:t>
      </w:r>
      <w:r w:rsidRPr="00195FDA">
        <w:rPr>
          <w:rFonts w:ascii="Times New Roman" w:eastAsia="Times New Roman" w:hAnsi="Times New Roman" w:cs="Times New Roman"/>
          <w:b/>
          <w:bCs/>
          <w:color w:val="C70000"/>
          <w:sz w:val="24"/>
          <w:szCs w:val="24"/>
          <w:lang w:eastAsia="sk-SK"/>
        </w:rPr>
        <w:t xml:space="preserve"> program</w:t>
      </w:r>
      <w:r>
        <w:rPr>
          <w:rFonts w:ascii="Times New Roman" w:eastAsia="Times New Roman" w:hAnsi="Times New Roman" w:cs="Times New Roman"/>
          <w:b/>
          <w:bCs/>
          <w:color w:val="C70000"/>
          <w:sz w:val="24"/>
          <w:szCs w:val="24"/>
          <w:lang w:eastAsia="sk-SK"/>
        </w:rPr>
        <w:t>u</w:t>
      </w:r>
      <w:r w:rsidRPr="00195FDA">
        <w:rPr>
          <w:rFonts w:ascii="Times New Roman" w:eastAsia="Times New Roman" w:hAnsi="Times New Roman" w:cs="Times New Roman"/>
          <w:b/>
          <w:bCs/>
          <w:color w:val="C70000"/>
          <w:sz w:val="24"/>
          <w:szCs w:val="24"/>
          <w:lang w:eastAsia="sk-SK"/>
        </w:rPr>
        <w:t xml:space="preserve"> s hlavnou </w:t>
      </w:r>
      <w:proofErr w:type="spellStart"/>
      <w:r w:rsidRPr="00195FDA">
        <w:rPr>
          <w:rFonts w:ascii="Times New Roman" w:eastAsia="Times New Roman" w:hAnsi="Times New Roman" w:cs="Times New Roman"/>
          <w:b/>
          <w:bCs/>
          <w:color w:val="C70000"/>
          <w:sz w:val="24"/>
          <w:szCs w:val="24"/>
          <w:lang w:eastAsia="sk-SK"/>
        </w:rPr>
        <w:t>EKO-tematikou</w:t>
      </w:r>
      <w:proofErr w:type="spellEnd"/>
      <w:r w:rsidRPr="00195FDA">
        <w:rPr>
          <w:rFonts w:ascii="Times New Roman" w:eastAsia="Times New Roman" w:hAnsi="Times New Roman" w:cs="Times New Roman"/>
          <w:b/>
          <w:bCs/>
          <w:color w:val="C70000"/>
          <w:sz w:val="24"/>
          <w:szCs w:val="24"/>
          <w:lang w:eastAsia="sk-SK"/>
        </w:rPr>
        <w:t>.</w:t>
      </w:r>
    </w:p>
    <w:p w:rsidR="00195FDA" w:rsidRPr="00F62880" w:rsidRDefault="00195FDA" w:rsidP="00195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6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Celý týždeň sa niesol v znamení </w:t>
      </w:r>
      <w:proofErr w:type="spellStart"/>
      <w:r w:rsidRPr="00F6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ekoproblematiky</w:t>
      </w:r>
      <w:proofErr w:type="spellEnd"/>
      <w:r w:rsidRPr="00F6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Pre návštevníkov </w:t>
      </w:r>
      <w:proofErr w:type="spellStart"/>
      <w:r w:rsidRPr="00F6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Ekoparku</w:t>
      </w:r>
      <w:proofErr w:type="spellEnd"/>
      <w:r w:rsidRPr="00F6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Holá hora bol  pripravený bohatý vzdelávací, kultúrny i sprievodný program, v rámci ktorého si p</w:t>
      </w:r>
      <w:r w:rsidR="00714E2D" w:rsidRPr="00F6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rišli  na svoje aj</w:t>
      </w:r>
      <w:r w:rsidRPr="00F6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žiaci 2. </w:t>
      </w:r>
      <w:r w:rsidR="00714E2D" w:rsidRPr="00F6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-</w:t>
      </w:r>
      <w:r w:rsidRPr="00F6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4. </w:t>
      </w:r>
      <w:r w:rsidR="00714E2D" w:rsidRPr="00F6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</w:t>
      </w:r>
      <w:r w:rsidRPr="00F6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očníka</w:t>
      </w:r>
      <w:r w:rsidR="00714E2D" w:rsidRPr="00F6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našej školy</w:t>
      </w:r>
      <w:r w:rsidRPr="00F6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Všetky podujatia sa uskutočnili v areáli </w:t>
      </w:r>
      <w:proofErr w:type="spellStart"/>
      <w:r w:rsidRPr="00F6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Ekoparku</w:t>
      </w:r>
      <w:proofErr w:type="spellEnd"/>
      <w:r w:rsidRPr="00F6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 dispozícii bola  stála expozícia zvierat, farmársky chodník aj detské ihriská.</w:t>
      </w:r>
    </w:p>
    <w:p w:rsidR="00195FDA" w:rsidRPr="00195FDA" w:rsidRDefault="00195FDA" w:rsidP="00714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Naši žiaci sa zúčastnili aktivít, ktoré pripravili pracovníci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Ekoparku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spolupráci s  </w:t>
      </w:r>
      <w:r w:rsidRPr="00195FDA">
        <w:rPr>
          <w:rFonts w:ascii="Times New Roman" w:eastAsia="Times New Roman" w:hAnsi="Times New Roman" w:cs="Times New Roman"/>
          <w:sz w:val="24"/>
          <w:szCs w:val="24"/>
          <w:lang w:eastAsia="sk-SK"/>
        </w:rPr>
        <w:t>Katedrou 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kológie </w:t>
      </w:r>
      <w:r w:rsidRPr="0019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Prešovskej univerzity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pracovníkmi Mestských lesov. Mali možnosť spoznávať a rozlišovať </w:t>
      </w:r>
      <w:r w:rsidR="00714E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prírodniny hmatom, čuchom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aj </w:t>
      </w:r>
      <w:r w:rsidR="00714E2D">
        <w:rPr>
          <w:rFonts w:ascii="Times New Roman" w:eastAsia="Times New Roman" w:hAnsi="Times New Roman" w:cs="Times New Roman"/>
          <w:sz w:val="24"/>
          <w:szCs w:val="24"/>
          <w:lang w:eastAsia="sk-SK"/>
        </w:rPr>
        <w:t>chuťou. Naučili sa správne triediť odpad a využívať aj prírodné zdroje farieb na vytváranie zaujímavých výtvarných prác.</w:t>
      </w:r>
    </w:p>
    <w:p w:rsidR="00714E2D" w:rsidRDefault="00714E2D" w:rsidP="00E06E18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827867" cy="1590675"/>
            <wp:effectExtent l="19050" t="0" r="0" b="0"/>
            <wp:docPr id="6" name="Obrázok 6" descr="C:\Users\HP\Desktop\Fotky\2014\20140925_12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Fotky\2014\20140925_121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31" cy="159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8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</w:t>
      </w:r>
      <w:r w:rsidRPr="00714E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06E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813685" cy="1582697"/>
            <wp:effectExtent l="19050" t="0" r="5715" b="0"/>
            <wp:docPr id="8" name="Obrázok 8" descr="C:\Users\HP\Desktop\Fotky\2014\20140925_12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Fotky\2014\20140925_121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61" cy="158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FDA" w:rsidRPr="00195FDA" w:rsidRDefault="00714E2D" w:rsidP="00714E2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777068" cy="1562100"/>
            <wp:effectExtent l="19050" t="0" r="4232" b="0"/>
            <wp:docPr id="2" name="Obrázok 7" descr="C:\Users\HP\Desktop\Fotky\2014\20140925_12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Fotky\2014\20140925_121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82" cy="156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799291" cy="1574602"/>
            <wp:effectExtent l="19050" t="0" r="1059" b="0"/>
            <wp:docPr id="9" name="Obrázok 9" descr="C:\Users\HP\Desktop\Fotky\2014\20140925_12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Fotky\2014\20140925_122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38" cy="157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347" w:rsidRDefault="00714E2D" w:rsidP="00F6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18">
        <w:rPr>
          <w:rFonts w:ascii="Times New Roman" w:hAnsi="Times New Roman" w:cs="Times New Roman"/>
          <w:sz w:val="24"/>
          <w:szCs w:val="24"/>
        </w:rPr>
        <w:t>Za úspešné zvládnutie úloh boli žiaci odmenení</w:t>
      </w:r>
      <w:r w:rsidR="00F62880">
        <w:rPr>
          <w:rFonts w:ascii="Times New Roman" w:hAnsi="Times New Roman" w:cs="Times New Roman"/>
          <w:sz w:val="24"/>
          <w:szCs w:val="24"/>
        </w:rPr>
        <w:t xml:space="preserve"> darčekmi</w:t>
      </w:r>
      <w:r w:rsidR="00E06E18" w:rsidRPr="00E06E18">
        <w:rPr>
          <w:rFonts w:ascii="Times New Roman" w:hAnsi="Times New Roman" w:cs="Times New Roman"/>
          <w:sz w:val="24"/>
          <w:szCs w:val="24"/>
        </w:rPr>
        <w:t>, ktoré  venoval sponzor akcie ,firma ŠEVT</w:t>
      </w:r>
      <w:r w:rsidR="00E06E18">
        <w:rPr>
          <w:rFonts w:ascii="Times New Roman" w:hAnsi="Times New Roman" w:cs="Times New Roman"/>
          <w:sz w:val="24"/>
          <w:szCs w:val="24"/>
        </w:rPr>
        <w:t>. Celá akcia bola spojená aj s príjemnou vychádzkou do okolia školy.</w:t>
      </w:r>
    </w:p>
    <w:p w:rsidR="00E06E18" w:rsidRDefault="00E06E18" w:rsidP="00F6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Aktivity </w:t>
      </w:r>
      <w:proofErr w:type="spellStart"/>
      <w:r>
        <w:rPr>
          <w:rFonts w:ascii="Times New Roman" w:hAnsi="Times New Roman" w:cs="Times New Roman"/>
          <w:sz w:val="24"/>
          <w:szCs w:val="24"/>
        </w:rPr>
        <w:t>Ekoparku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sa žiakom aj učiteľkám veľmi páčili a všetci veríme, že sa spolu stretneme na 2. ročníku tohto podujatia.</w:t>
      </w:r>
    </w:p>
    <w:p w:rsidR="00F62880" w:rsidRPr="00E06E18" w:rsidRDefault="00F62880" w:rsidP="00E06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Pripravila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Paed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E.Bucková</w:t>
      </w:r>
      <w:proofErr w:type="spellEnd"/>
    </w:p>
    <w:sectPr w:rsidR="00F62880" w:rsidRPr="00E06E18" w:rsidSect="00C5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824"/>
    <w:multiLevelType w:val="multilevel"/>
    <w:tmpl w:val="1EE8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95FDA"/>
    <w:rsid w:val="00195FDA"/>
    <w:rsid w:val="00714E2D"/>
    <w:rsid w:val="007E604D"/>
    <w:rsid w:val="00C53347"/>
    <w:rsid w:val="00E06E18"/>
    <w:rsid w:val="00F6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347"/>
  </w:style>
  <w:style w:type="paragraph" w:styleId="Nadpis2">
    <w:name w:val="heading 2"/>
    <w:basedOn w:val="Normlny"/>
    <w:link w:val="Nadpis2Char"/>
    <w:uiPriority w:val="9"/>
    <w:qFormat/>
    <w:rsid w:val="00195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95FD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9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2014-10-02T13:36:00Z</dcterms:created>
  <dcterms:modified xsi:type="dcterms:W3CDTF">2014-10-02T15:16:00Z</dcterms:modified>
</cp:coreProperties>
</file>